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D6" w:rsidRPr="00E666D6" w:rsidRDefault="00E666D6" w:rsidP="00E666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05050"/>
        </w:rPr>
      </w:pPr>
      <w:r w:rsidRPr="00E666D6">
        <w:rPr>
          <w:color w:val="505050"/>
        </w:rPr>
        <w:t>Заявить о преступлен</w:t>
      </w:r>
      <w:r>
        <w:rPr>
          <w:color w:val="505050"/>
        </w:rPr>
        <w:t>ии в любой отдел внутренних дел</w:t>
      </w:r>
      <w:r w:rsidRPr="00E666D6">
        <w:rPr>
          <w:color w:val="505050"/>
        </w:rPr>
        <w:t>, описав что, где, когда и при каких обстоятельствах произошло, указав свидетелей или очевидцев, если таковые известны, данные о себе (ФИО, адрес места жительства, телефон), подпись и дату.</w:t>
      </w:r>
    </w:p>
    <w:p w:rsidR="00E666D6" w:rsidRPr="00E666D6" w:rsidRDefault="00E666D6" w:rsidP="00E666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05050"/>
        </w:rPr>
      </w:pPr>
      <w:r w:rsidRPr="00E666D6">
        <w:rPr>
          <w:color w:val="505050"/>
        </w:rPr>
        <w:t>После регистрации дежурным заявления в Книге учета сообщений о преступлениях получить талон-уведомление, где будет указан регистрационный номер заявления, наименование ОВД, адрес и служебный телефон, дата приема и подпись, инициалы и фамилия дежурного.</w:t>
      </w:r>
    </w:p>
    <w:p w:rsidR="00E666D6" w:rsidRPr="00E666D6" w:rsidRDefault="00E666D6" w:rsidP="00E666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05050"/>
        </w:rPr>
      </w:pPr>
      <w:r w:rsidRPr="00E666D6">
        <w:rPr>
          <w:color w:val="505050"/>
        </w:rPr>
        <w:t>На данной стадии заявитель вправе представлять дополнительные документы либо обращаться с просьбой об их истребовании, знакомиться с документами и материалами, если это не противоречит законодательству и не затрагивает права других лиц.</w:t>
      </w:r>
    </w:p>
    <w:p w:rsidR="00E666D6" w:rsidRPr="00E666D6" w:rsidRDefault="00E666D6" w:rsidP="00E666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05050"/>
        </w:rPr>
      </w:pPr>
      <w:r w:rsidRPr="00E666D6">
        <w:rPr>
          <w:color w:val="505050"/>
        </w:rPr>
        <w:t>Заявление должно быть рассмотрено в 3-х дневный срок, который при необходимости может быть продлен до 10, а в исключительных случаях до 30 суток. О принятом решении заявитель информируется в письменном виде.</w:t>
      </w:r>
    </w:p>
    <w:p w:rsidR="00E666D6" w:rsidRDefault="00E666D6" w:rsidP="00E666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05050"/>
        </w:rPr>
      </w:pPr>
      <w:r w:rsidRPr="00E666D6">
        <w:rPr>
          <w:color w:val="505050"/>
        </w:rPr>
        <w:t>При несогласии решение может быть обжаловано начальнику ОВД, в прокуратуру района или в суд.</w:t>
      </w:r>
    </w:p>
    <w:p w:rsidR="00E666D6" w:rsidRDefault="00E666D6" w:rsidP="00E666D6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</w:p>
    <w:p w:rsidR="00E666D6" w:rsidRPr="00E666D6" w:rsidRDefault="00E666D6" w:rsidP="00E666D6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>
        <w:rPr>
          <w:color w:val="505050"/>
        </w:rPr>
        <w:t>Помощник прокурора района Шумакова М.В.</w:t>
      </w:r>
      <w:bookmarkStart w:id="0" w:name="_GoBack"/>
      <w:bookmarkEnd w:id="0"/>
    </w:p>
    <w:p w:rsidR="00627E85" w:rsidRDefault="009B50EB"/>
    <w:sectPr w:rsidR="00627E85" w:rsidSect="0045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6AED"/>
    <w:rsid w:val="002F6AED"/>
    <w:rsid w:val="004535C1"/>
    <w:rsid w:val="009334D3"/>
    <w:rsid w:val="009B50EB"/>
    <w:rsid w:val="00E666D6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Home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2020-06-25T10:20:00Z</dcterms:created>
  <dcterms:modified xsi:type="dcterms:W3CDTF">2020-06-25T10:20:00Z</dcterms:modified>
</cp:coreProperties>
</file>